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41"/>
        <w:tblW w:w="5000" w:type="pct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709"/>
        <w:gridCol w:w="5901"/>
        <w:gridCol w:w="1826"/>
      </w:tblGrid>
      <w:tr w:rsidR="00A23F48" w:rsidRPr="004D0573" w14:paraId="30920A1D" w14:textId="77777777" w:rsidTr="004D0573">
        <w:trPr>
          <w:trHeight w:val="2664"/>
        </w:trPr>
        <w:tc>
          <w:tcPr>
            <w:tcW w:w="1298" w:type="pct"/>
            <w:shd w:val="clear" w:color="auto" w:fill="FFEFFF"/>
          </w:tcPr>
          <w:p w14:paraId="78D908C9" w14:textId="363D5039" w:rsidR="008E39B4" w:rsidRPr="004D0573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4D0573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will we be learning?</w:t>
            </w:r>
          </w:p>
          <w:p w14:paraId="757809B9" w14:textId="736ED0A2" w:rsidR="008E39B4" w:rsidRPr="004D0573" w:rsidRDefault="004D0573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D0573">
              <w:rPr>
                <w:rFonts w:cstheme="minorHAnsi"/>
                <w:color w:val="000000" w:themeColor="text1"/>
                <w:sz w:val="28"/>
                <w:szCs w:val="28"/>
              </w:rPr>
              <w:t xml:space="preserve">Superpowers:       </w:t>
            </w:r>
            <w:r w:rsidR="00F775B6" w:rsidRPr="004D0573">
              <w:rPr>
                <w:rFonts w:cstheme="minorHAnsi"/>
                <w:color w:val="000000" w:themeColor="text1"/>
                <w:sz w:val="28"/>
                <w:szCs w:val="28"/>
              </w:rPr>
              <w:t>China and Russia</w:t>
            </w:r>
          </w:p>
        </w:tc>
        <w:tc>
          <w:tcPr>
            <w:tcW w:w="2826" w:type="pct"/>
            <w:shd w:val="clear" w:color="auto" w:fill="FFEFFF"/>
          </w:tcPr>
          <w:p w14:paraId="191A053B" w14:textId="77777777" w:rsidR="008E39B4" w:rsidRPr="004D0573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4D0573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Why this? Why now?</w:t>
            </w:r>
          </w:p>
          <w:p w14:paraId="4C75361B" w14:textId="0C7D7288" w:rsidR="008E39B4" w:rsidRPr="006441AA" w:rsidRDefault="007D0860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6441AA">
              <w:rPr>
                <w:rFonts w:cstheme="minorHAnsi"/>
                <w:sz w:val="26"/>
                <w:szCs w:val="26"/>
              </w:rPr>
              <w:t>The focus in Y</w:t>
            </w:r>
            <w:r w:rsidR="004D0573" w:rsidRPr="006441AA">
              <w:rPr>
                <w:rFonts w:cstheme="minorHAnsi"/>
                <w:sz w:val="26"/>
                <w:szCs w:val="26"/>
              </w:rPr>
              <w:t xml:space="preserve">ear </w:t>
            </w:r>
            <w:r w:rsidRPr="006441AA">
              <w:rPr>
                <w:rFonts w:cstheme="minorHAnsi"/>
                <w:sz w:val="26"/>
                <w:szCs w:val="26"/>
              </w:rPr>
              <w:t xml:space="preserve">7 is SCALE. </w:t>
            </w:r>
            <w:r w:rsidR="00F775B6" w:rsidRPr="006441AA">
              <w:rPr>
                <w:rFonts w:cstheme="minorHAnsi"/>
                <w:sz w:val="26"/>
                <w:szCs w:val="26"/>
              </w:rPr>
              <w:t xml:space="preserve">We have just learnt about </w:t>
            </w:r>
            <w:r w:rsidR="004D0573" w:rsidRPr="006441AA">
              <w:rPr>
                <w:rFonts w:cstheme="minorHAnsi"/>
                <w:sz w:val="26"/>
                <w:szCs w:val="26"/>
              </w:rPr>
              <w:t xml:space="preserve">Geography on a global scale by exploring different continents. In this topic </w:t>
            </w:r>
            <w:r w:rsidR="00F775B6" w:rsidRPr="006441AA">
              <w:rPr>
                <w:rFonts w:cstheme="minorHAnsi"/>
                <w:sz w:val="26"/>
                <w:szCs w:val="26"/>
              </w:rPr>
              <w:t xml:space="preserve">we are </w:t>
            </w:r>
            <w:r w:rsidR="004D0573" w:rsidRPr="006441AA">
              <w:rPr>
                <w:rFonts w:cstheme="minorHAnsi"/>
                <w:sz w:val="26"/>
                <w:szCs w:val="26"/>
              </w:rPr>
              <w:t>now exploring Human and Physical Geography through 2</w:t>
            </w:r>
            <w:r w:rsidR="00F775B6" w:rsidRPr="006441AA">
              <w:rPr>
                <w:rFonts w:cstheme="minorHAnsi"/>
                <w:sz w:val="26"/>
                <w:szCs w:val="26"/>
              </w:rPr>
              <w:t xml:space="preserve"> specific countries </w:t>
            </w:r>
            <w:r w:rsidR="004D0573" w:rsidRPr="006441AA">
              <w:rPr>
                <w:rFonts w:cstheme="minorHAnsi"/>
                <w:sz w:val="26"/>
                <w:szCs w:val="26"/>
              </w:rPr>
              <w:t>aka “</w:t>
            </w:r>
            <w:r w:rsidR="00F775B6" w:rsidRPr="006441AA">
              <w:rPr>
                <w:rFonts w:cstheme="minorHAnsi"/>
                <w:sz w:val="26"/>
                <w:szCs w:val="26"/>
              </w:rPr>
              <w:t>superpowers</w:t>
            </w:r>
            <w:r w:rsidR="004D0573" w:rsidRPr="006441AA">
              <w:rPr>
                <w:rFonts w:cstheme="minorHAnsi"/>
                <w:sz w:val="26"/>
                <w:szCs w:val="26"/>
              </w:rPr>
              <w:t>”</w:t>
            </w:r>
            <w:r w:rsidR="00F775B6" w:rsidRPr="006441AA">
              <w:rPr>
                <w:rFonts w:cstheme="minorHAnsi"/>
                <w:sz w:val="26"/>
                <w:szCs w:val="26"/>
              </w:rPr>
              <w:t xml:space="preserve"> </w:t>
            </w:r>
            <w:r w:rsidR="004D0573" w:rsidRPr="006441AA">
              <w:rPr>
                <w:rFonts w:cstheme="minorHAnsi"/>
                <w:sz w:val="26"/>
                <w:szCs w:val="26"/>
              </w:rPr>
              <w:t xml:space="preserve">in </w:t>
            </w:r>
            <w:r w:rsidR="00F775B6" w:rsidRPr="006441AA">
              <w:rPr>
                <w:rFonts w:cstheme="minorHAnsi"/>
                <w:sz w:val="26"/>
                <w:szCs w:val="26"/>
              </w:rPr>
              <w:t>China and Russia.</w:t>
            </w:r>
          </w:p>
        </w:tc>
        <w:tc>
          <w:tcPr>
            <w:tcW w:w="875" w:type="pct"/>
            <w:vMerge w:val="restart"/>
            <w:shd w:val="clear" w:color="auto" w:fill="FFEFFF"/>
          </w:tcPr>
          <w:p w14:paraId="47A991E2" w14:textId="7376B834" w:rsidR="008E39B4" w:rsidRPr="004D0573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4D0573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Key Words</w:t>
            </w:r>
            <w:r w:rsidR="00811F13" w:rsidRPr="004D0573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:</w:t>
            </w:r>
          </w:p>
          <w:p w14:paraId="2F2146C5" w14:textId="77777777" w:rsidR="008E39B4" w:rsidRPr="004D0573" w:rsidRDefault="00F775B6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D0573">
              <w:rPr>
                <w:rFonts w:cstheme="minorHAnsi"/>
                <w:color w:val="000000" w:themeColor="text1"/>
                <w:sz w:val="28"/>
                <w:szCs w:val="28"/>
              </w:rPr>
              <w:t>Human</w:t>
            </w:r>
          </w:p>
          <w:p w14:paraId="5D0BDA2D" w14:textId="197F008F" w:rsidR="00F775B6" w:rsidRDefault="00F775B6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D0573">
              <w:rPr>
                <w:rFonts w:cstheme="minorHAnsi"/>
                <w:color w:val="000000" w:themeColor="text1"/>
                <w:sz w:val="28"/>
                <w:szCs w:val="28"/>
              </w:rPr>
              <w:t>Physical</w:t>
            </w:r>
          </w:p>
          <w:p w14:paraId="384529BE" w14:textId="4A6BA0D7" w:rsidR="004D0573" w:rsidRDefault="004D0573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Landscape</w:t>
            </w:r>
          </w:p>
          <w:p w14:paraId="1E063CA9" w14:textId="57E1B2E7" w:rsidR="004D0573" w:rsidRDefault="004D0573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Climate</w:t>
            </w:r>
          </w:p>
          <w:p w14:paraId="08991A58" w14:textId="7D4659E5" w:rsidR="00C14DC9" w:rsidRPr="004D0573" w:rsidRDefault="00C14DC9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Choropleth Mapping</w:t>
            </w:r>
          </w:p>
          <w:p w14:paraId="4251D9A5" w14:textId="77777777" w:rsidR="00F775B6" w:rsidRPr="004D0573" w:rsidRDefault="00F775B6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D0573">
              <w:rPr>
                <w:rFonts w:cstheme="minorHAnsi"/>
                <w:color w:val="000000" w:themeColor="text1"/>
                <w:sz w:val="28"/>
                <w:szCs w:val="28"/>
              </w:rPr>
              <w:t>Population</w:t>
            </w:r>
          </w:p>
          <w:p w14:paraId="0695A0C8" w14:textId="45B7D11B" w:rsidR="00F775B6" w:rsidRPr="004D0573" w:rsidRDefault="00C14DC9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Rural to Urban </w:t>
            </w:r>
            <w:r w:rsidR="00F775B6" w:rsidRPr="004D0573">
              <w:rPr>
                <w:rFonts w:cstheme="minorHAnsi"/>
                <w:color w:val="000000" w:themeColor="text1"/>
                <w:sz w:val="28"/>
                <w:szCs w:val="28"/>
              </w:rPr>
              <w:t>Migration</w:t>
            </w:r>
          </w:p>
          <w:p w14:paraId="62CCCB0F" w14:textId="62A0CC2F" w:rsidR="00F775B6" w:rsidRDefault="00F775B6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D0573">
              <w:rPr>
                <w:rFonts w:cstheme="minorHAnsi"/>
                <w:color w:val="000000" w:themeColor="text1"/>
                <w:sz w:val="28"/>
                <w:szCs w:val="28"/>
              </w:rPr>
              <w:t xml:space="preserve">Push </w:t>
            </w:r>
            <w:r w:rsidR="00C14DC9">
              <w:rPr>
                <w:rFonts w:cstheme="minorHAnsi"/>
                <w:color w:val="000000" w:themeColor="text1"/>
                <w:sz w:val="28"/>
                <w:szCs w:val="28"/>
              </w:rPr>
              <w:t xml:space="preserve">&amp; </w:t>
            </w:r>
            <w:r w:rsidRPr="004D0573">
              <w:rPr>
                <w:rFonts w:cstheme="minorHAnsi"/>
                <w:color w:val="000000" w:themeColor="text1"/>
                <w:sz w:val="28"/>
                <w:szCs w:val="28"/>
              </w:rPr>
              <w:t>Pull Factors</w:t>
            </w:r>
          </w:p>
          <w:p w14:paraId="4DC61B96" w14:textId="27FF0C9D" w:rsidR="00C14DC9" w:rsidRDefault="00C14DC9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Industry</w:t>
            </w:r>
          </w:p>
          <w:p w14:paraId="7E93BD52" w14:textId="7C1EBBA7" w:rsidR="00C14DC9" w:rsidRPr="004D0573" w:rsidRDefault="00C14DC9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Employment</w:t>
            </w:r>
          </w:p>
          <w:p w14:paraId="3D181763" w14:textId="77777777" w:rsidR="00F775B6" w:rsidRPr="004D0573" w:rsidRDefault="00F775B6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D0573">
              <w:rPr>
                <w:rFonts w:cstheme="minorHAnsi"/>
                <w:color w:val="000000" w:themeColor="text1"/>
                <w:sz w:val="28"/>
                <w:szCs w:val="28"/>
              </w:rPr>
              <w:t>Economy</w:t>
            </w:r>
          </w:p>
          <w:p w14:paraId="73F199BE" w14:textId="77777777" w:rsidR="00F775B6" w:rsidRPr="004D0573" w:rsidRDefault="00F775B6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D0573">
              <w:rPr>
                <w:rFonts w:cstheme="minorHAnsi"/>
                <w:color w:val="000000" w:themeColor="text1"/>
                <w:sz w:val="28"/>
                <w:szCs w:val="28"/>
              </w:rPr>
              <w:t>Agriculture</w:t>
            </w:r>
          </w:p>
          <w:p w14:paraId="0378E998" w14:textId="77777777" w:rsidR="00DA6BA5" w:rsidRDefault="00F775B6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D0573">
              <w:rPr>
                <w:rFonts w:cstheme="minorHAnsi"/>
                <w:color w:val="000000" w:themeColor="text1"/>
                <w:sz w:val="28"/>
                <w:szCs w:val="28"/>
              </w:rPr>
              <w:t>Minerals</w:t>
            </w:r>
          </w:p>
          <w:p w14:paraId="49147324" w14:textId="1D3E827B" w:rsidR="00C14DC9" w:rsidRPr="004D0573" w:rsidRDefault="00C14DC9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Superpower</w:t>
            </w:r>
          </w:p>
        </w:tc>
      </w:tr>
      <w:tr w:rsidR="008E39B4" w:rsidRPr="004D0573" w14:paraId="70713B32" w14:textId="77777777" w:rsidTr="004D0573">
        <w:trPr>
          <w:trHeight w:val="2716"/>
        </w:trPr>
        <w:tc>
          <w:tcPr>
            <w:tcW w:w="4125" w:type="pct"/>
            <w:gridSpan w:val="2"/>
            <w:shd w:val="clear" w:color="auto" w:fill="FFEFFF"/>
          </w:tcPr>
          <w:p w14:paraId="6D9AD2CC" w14:textId="77777777" w:rsidR="008E39B4" w:rsidRPr="004D0573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4D0573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will we learn?</w:t>
            </w:r>
          </w:p>
          <w:p w14:paraId="5E5B464D" w14:textId="77777777" w:rsidR="008E39B4" w:rsidRPr="006441AA" w:rsidRDefault="009457BD" w:rsidP="004D0573">
            <w:pPr>
              <w:pStyle w:val="NoSpacing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6441AA">
              <w:rPr>
                <w:sz w:val="26"/>
                <w:szCs w:val="26"/>
              </w:rPr>
              <w:t>Where is China?</w:t>
            </w:r>
          </w:p>
          <w:p w14:paraId="1E5571A2" w14:textId="2F0333AC" w:rsidR="009457BD" w:rsidRPr="006441AA" w:rsidRDefault="009457BD" w:rsidP="004D0573">
            <w:pPr>
              <w:pStyle w:val="NoSpacing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6441AA">
              <w:rPr>
                <w:sz w:val="26"/>
                <w:szCs w:val="26"/>
              </w:rPr>
              <w:t>What are the human and physical features of China?</w:t>
            </w:r>
          </w:p>
          <w:p w14:paraId="28E21F28" w14:textId="228D1583" w:rsidR="009457BD" w:rsidRPr="006441AA" w:rsidRDefault="009457BD" w:rsidP="004D0573">
            <w:pPr>
              <w:pStyle w:val="NoSpacing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6441AA">
              <w:rPr>
                <w:sz w:val="26"/>
                <w:szCs w:val="26"/>
              </w:rPr>
              <w:t>Wh</w:t>
            </w:r>
            <w:r w:rsidR="004D0573" w:rsidRPr="006441AA">
              <w:rPr>
                <w:sz w:val="26"/>
                <w:szCs w:val="26"/>
              </w:rPr>
              <w:t>at is rural to urban migration and how does this affect China?</w:t>
            </w:r>
          </w:p>
          <w:p w14:paraId="052BD3DC" w14:textId="77777777" w:rsidR="009457BD" w:rsidRPr="006441AA" w:rsidRDefault="009457BD" w:rsidP="004D0573">
            <w:pPr>
              <w:pStyle w:val="NoSpacing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6441AA">
              <w:rPr>
                <w:sz w:val="26"/>
                <w:szCs w:val="26"/>
              </w:rPr>
              <w:t>Where is Russia?</w:t>
            </w:r>
          </w:p>
          <w:p w14:paraId="1361AC46" w14:textId="7A2614A1" w:rsidR="009457BD" w:rsidRPr="006441AA" w:rsidRDefault="009457BD" w:rsidP="004D0573">
            <w:pPr>
              <w:pStyle w:val="NoSpacing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6441AA">
              <w:rPr>
                <w:sz w:val="26"/>
                <w:szCs w:val="26"/>
              </w:rPr>
              <w:t>What are the human and physical features of Russia?</w:t>
            </w:r>
          </w:p>
          <w:p w14:paraId="21F24F1D" w14:textId="702B090A" w:rsidR="009457BD" w:rsidRPr="006441AA" w:rsidRDefault="009457BD" w:rsidP="004D0573">
            <w:pPr>
              <w:pStyle w:val="NoSpacing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6441AA">
              <w:rPr>
                <w:sz w:val="26"/>
                <w:szCs w:val="26"/>
              </w:rPr>
              <w:t>How is Russia a superpower?</w:t>
            </w:r>
          </w:p>
          <w:p w14:paraId="704CD9BE" w14:textId="4985D9D9" w:rsidR="009457BD" w:rsidRPr="004D0573" w:rsidRDefault="009457BD" w:rsidP="004D0573">
            <w:pPr>
              <w:pStyle w:val="NoSpacing"/>
              <w:numPr>
                <w:ilvl w:val="0"/>
                <w:numId w:val="4"/>
              </w:numPr>
              <w:spacing w:after="240"/>
              <w:rPr>
                <w:sz w:val="28"/>
                <w:szCs w:val="28"/>
              </w:rPr>
            </w:pPr>
            <w:r w:rsidRPr="006441AA">
              <w:rPr>
                <w:sz w:val="26"/>
                <w:szCs w:val="26"/>
              </w:rPr>
              <w:t>How important are Russia and China to the world?</w:t>
            </w:r>
          </w:p>
        </w:tc>
        <w:tc>
          <w:tcPr>
            <w:tcW w:w="875" w:type="pct"/>
            <w:vMerge/>
            <w:shd w:val="clear" w:color="auto" w:fill="FFEFFF"/>
          </w:tcPr>
          <w:p w14:paraId="4F4A4CCD" w14:textId="77777777" w:rsidR="008E39B4" w:rsidRPr="004D0573" w:rsidRDefault="008E39B4" w:rsidP="00E276D3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8E39B4" w:rsidRPr="004D0573" w14:paraId="41DD1A54" w14:textId="77777777" w:rsidTr="004D0573">
        <w:trPr>
          <w:trHeight w:val="3558"/>
        </w:trPr>
        <w:tc>
          <w:tcPr>
            <w:tcW w:w="4125" w:type="pct"/>
            <w:gridSpan w:val="2"/>
            <w:shd w:val="clear" w:color="auto" w:fill="FFEFFF"/>
          </w:tcPr>
          <w:p w14:paraId="42F8EE7E" w14:textId="74B1F9F4" w:rsidR="008E39B4" w:rsidRPr="004D0573" w:rsidRDefault="008E39B4" w:rsidP="00E276D3">
            <w:pPr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</w:pPr>
            <w:r w:rsidRPr="004D0573">
              <w:rPr>
                <w:rFonts w:cstheme="minorHAnsi"/>
                <w:b/>
                <w:bCs/>
                <w:color w:val="522A5B"/>
                <w:sz w:val="28"/>
                <w:szCs w:val="28"/>
                <w:u w:val="single"/>
              </w:rPr>
              <w:t>What opportunities are there for wider study?</w:t>
            </w:r>
          </w:p>
          <w:p w14:paraId="6204F4D4" w14:textId="77777777" w:rsidR="00C14DC9" w:rsidRPr="006441AA" w:rsidRDefault="00C14DC9" w:rsidP="009457BD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6441AA">
              <w:rPr>
                <w:rFonts w:cstheme="minorHAnsi"/>
                <w:color w:val="000000" w:themeColor="text1"/>
                <w:sz w:val="26"/>
                <w:szCs w:val="26"/>
              </w:rPr>
              <w:t>Careers:</w:t>
            </w:r>
          </w:p>
          <w:p w14:paraId="48A44644" w14:textId="66D2E3B6" w:rsidR="00C14DC9" w:rsidRPr="006441AA" w:rsidRDefault="00C14DC9" w:rsidP="00C14DC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6441AA">
              <w:rPr>
                <w:rFonts w:cstheme="minorHAnsi"/>
                <w:color w:val="000000" w:themeColor="text1"/>
                <w:sz w:val="26"/>
                <w:szCs w:val="26"/>
              </w:rPr>
              <w:t>Journalist</w:t>
            </w:r>
          </w:p>
          <w:p w14:paraId="4376A15F" w14:textId="610ECC46" w:rsidR="00C14DC9" w:rsidRPr="006441AA" w:rsidRDefault="00C14DC9" w:rsidP="00C14DC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6441AA">
              <w:rPr>
                <w:rFonts w:cstheme="minorHAnsi"/>
                <w:color w:val="000000" w:themeColor="text1"/>
                <w:sz w:val="26"/>
                <w:szCs w:val="26"/>
              </w:rPr>
              <w:t>Geopolitics &amp; International Relations</w:t>
            </w:r>
          </w:p>
          <w:p w14:paraId="5F2E694D" w14:textId="3867D7A9" w:rsidR="006762B9" w:rsidRPr="006441AA" w:rsidRDefault="006762B9" w:rsidP="006762B9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6441AA">
              <w:rPr>
                <w:rFonts w:cstheme="minorHAnsi"/>
                <w:color w:val="000000" w:themeColor="text1"/>
                <w:sz w:val="26"/>
                <w:szCs w:val="26"/>
              </w:rPr>
              <w:t>Book: Prisoners of Geography by Tim Marshall</w:t>
            </w:r>
          </w:p>
          <w:p w14:paraId="001E2D6F" w14:textId="607FA948" w:rsidR="00DF3D53" w:rsidRPr="006441AA" w:rsidRDefault="009457BD" w:rsidP="006441AA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6441AA">
              <w:rPr>
                <w:rFonts w:cstheme="minorHAnsi"/>
                <w:color w:val="000000" w:themeColor="text1"/>
                <w:sz w:val="26"/>
                <w:szCs w:val="26"/>
              </w:rPr>
              <w:t>Russia and China are always in the news and so looking at current affairs online/newspaper</w:t>
            </w:r>
            <w:r w:rsidR="00DF3D53" w:rsidRPr="006441AA">
              <w:rPr>
                <w:rFonts w:cstheme="minorHAnsi"/>
                <w:color w:val="000000" w:themeColor="text1"/>
                <w:sz w:val="26"/>
                <w:szCs w:val="26"/>
              </w:rPr>
              <w:t xml:space="preserve">s will </w:t>
            </w:r>
            <w:r w:rsidR="006762B9" w:rsidRPr="006441AA">
              <w:rPr>
                <w:rFonts w:cstheme="minorHAnsi"/>
                <w:color w:val="000000" w:themeColor="text1"/>
                <w:sz w:val="26"/>
                <w:szCs w:val="26"/>
              </w:rPr>
              <w:t>present</w:t>
            </w:r>
            <w:r w:rsidR="00DF3D53" w:rsidRPr="006441AA">
              <w:rPr>
                <w:rFonts w:cstheme="minorHAnsi"/>
                <w:color w:val="000000" w:themeColor="text1"/>
                <w:sz w:val="26"/>
                <w:szCs w:val="26"/>
              </w:rPr>
              <w:t xml:space="preserve"> wider reading opportunities on these two countries:</w:t>
            </w:r>
            <w:r w:rsidR="006441AA">
              <w:rPr>
                <w:rFonts w:cstheme="minorHAnsi"/>
                <w:color w:val="000000" w:themeColor="text1"/>
                <w:sz w:val="26"/>
                <w:szCs w:val="26"/>
              </w:rPr>
              <w:t xml:space="preserve"> </w:t>
            </w:r>
            <w:hyperlink r:id="rId10" w:history="1">
              <w:r w:rsidR="006441AA" w:rsidRPr="00FB22BE">
                <w:rPr>
                  <w:rStyle w:val="Hyperlink"/>
                  <w:rFonts w:cstheme="minorHAnsi"/>
                  <w:sz w:val="26"/>
                  <w:szCs w:val="26"/>
                </w:rPr>
                <w:t>https://www.bbc.co.uk/news/world/asia/china</w:t>
              </w:r>
            </w:hyperlink>
            <w:r w:rsidR="00DF3D53" w:rsidRPr="006441AA">
              <w:rPr>
                <w:rFonts w:cstheme="minorHAnsi"/>
                <w:color w:val="000000" w:themeColor="text1"/>
                <w:sz w:val="26"/>
                <w:szCs w:val="26"/>
              </w:rPr>
              <w:t xml:space="preserve"> </w:t>
            </w:r>
            <w:hyperlink r:id="rId11" w:history="1">
              <w:r w:rsidR="006441AA" w:rsidRPr="00FB22BE">
                <w:rPr>
                  <w:rStyle w:val="Hyperlink"/>
                  <w:rFonts w:cstheme="minorHAnsi"/>
                  <w:sz w:val="26"/>
                  <w:szCs w:val="26"/>
                </w:rPr>
                <w:t>https://www.bbc.co.uk/news/topics/ce1qrvlegnyt/russia</w:t>
              </w:r>
            </w:hyperlink>
            <w:r w:rsidR="00DF3D53" w:rsidRPr="006441AA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75" w:type="pct"/>
            <w:vMerge/>
            <w:shd w:val="clear" w:color="auto" w:fill="FFEFFF"/>
          </w:tcPr>
          <w:p w14:paraId="20C1B22D" w14:textId="77777777" w:rsidR="008E39B4" w:rsidRPr="004D0573" w:rsidRDefault="008E39B4" w:rsidP="00E276D3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8E39B4" w:rsidRPr="004D0573" w14:paraId="08B85AF4" w14:textId="77777777" w:rsidTr="004D0573">
        <w:trPr>
          <w:trHeight w:val="517"/>
        </w:trPr>
        <w:tc>
          <w:tcPr>
            <w:tcW w:w="4125" w:type="pct"/>
            <w:gridSpan w:val="2"/>
            <w:shd w:val="clear" w:color="auto" w:fill="FFEFFF"/>
          </w:tcPr>
          <w:p w14:paraId="5A47D04C" w14:textId="77777777" w:rsidR="008E39B4" w:rsidRPr="004D0573" w:rsidRDefault="008E39B4" w:rsidP="00E276D3">
            <w:pPr>
              <w:rPr>
                <w:rFonts w:cstheme="minorHAnsi"/>
                <w:b/>
                <w:bCs/>
                <w:color w:val="461E64"/>
                <w:sz w:val="28"/>
                <w:szCs w:val="28"/>
                <w:u w:val="single"/>
              </w:rPr>
            </w:pPr>
            <w:r w:rsidRPr="004D0573">
              <w:rPr>
                <w:rFonts w:cstheme="minorHAnsi"/>
                <w:b/>
                <w:bCs/>
                <w:color w:val="461E64"/>
                <w:sz w:val="28"/>
                <w:szCs w:val="28"/>
                <w:u w:val="single"/>
              </w:rPr>
              <w:t>How will I be assessed?</w:t>
            </w:r>
          </w:p>
          <w:p w14:paraId="32BD5D49" w14:textId="14E92584" w:rsidR="00271E1E" w:rsidRPr="00A53D18" w:rsidRDefault="00271E1E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A53D18">
              <w:rPr>
                <w:rFonts w:cstheme="minorHAnsi"/>
                <w:color w:val="000000" w:themeColor="text1"/>
                <w:sz w:val="26"/>
                <w:szCs w:val="26"/>
              </w:rPr>
              <w:t xml:space="preserve">We will have a </w:t>
            </w:r>
            <w:r w:rsidR="00C14DC9" w:rsidRPr="00A53D18">
              <w:rPr>
                <w:rFonts w:cstheme="minorHAnsi"/>
                <w:color w:val="000000" w:themeColor="text1"/>
                <w:sz w:val="26"/>
                <w:szCs w:val="26"/>
              </w:rPr>
              <w:t>mid-unit</w:t>
            </w:r>
            <w:r w:rsidRPr="00A53D18">
              <w:rPr>
                <w:rFonts w:cstheme="minorHAnsi"/>
                <w:color w:val="000000" w:themeColor="text1"/>
                <w:sz w:val="26"/>
                <w:szCs w:val="26"/>
              </w:rPr>
              <w:t xml:space="preserve"> assessment where we write a diary </w:t>
            </w:r>
            <w:r w:rsidR="00C14DC9" w:rsidRPr="00A53D18">
              <w:rPr>
                <w:rFonts w:cstheme="minorHAnsi"/>
                <w:color w:val="000000" w:themeColor="text1"/>
                <w:sz w:val="26"/>
                <w:szCs w:val="26"/>
              </w:rPr>
              <w:t xml:space="preserve">reflecting </w:t>
            </w:r>
            <w:r w:rsidRPr="00A53D18">
              <w:rPr>
                <w:rFonts w:cstheme="minorHAnsi"/>
                <w:color w:val="000000" w:themeColor="text1"/>
                <w:sz w:val="26"/>
                <w:szCs w:val="26"/>
              </w:rPr>
              <w:t>on</w:t>
            </w:r>
            <w:r w:rsidR="00C14DC9" w:rsidRPr="00A53D18">
              <w:rPr>
                <w:rFonts w:cstheme="minorHAnsi"/>
                <w:color w:val="000000" w:themeColor="text1"/>
                <w:sz w:val="26"/>
                <w:szCs w:val="26"/>
              </w:rPr>
              <w:t xml:space="preserve"> rural to urban migration in China and </w:t>
            </w:r>
            <w:r w:rsidRPr="00A53D18">
              <w:rPr>
                <w:rFonts w:cstheme="minorHAnsi"/>
                <w:color w:val="000000" w:themeColor="text1"/>
                <w:sz w:val="26"/>
                <w:szCs w:val="26"/>
              </w:rPr>
              <w:t xml:space="preserve">evaluating the </w:t>
            </w:r>
            <w:r w:rsidR="00C14DC9" w:rsidRPr="00A53D18">
              <w:rPr>
                <w:rFonts w:cstheme="minorHAnsi"/>
                <w:color w:val="000000" w:themeColor="text1"/>
                <w:sz w:val="26"/>
                <w:szCs w:val="26"/>
              </w:rPr>
              <w:t xml:space="preserve">various </w:t>
            </w:r>
            <w:r w:rsidRPr="00A53D18">
              <w:rPr>
                <w:rFonts w:cstheme="minorHAnsi"/>
                <w:color w:val="000000" w:themeColor="text1"/>
                <w:sz w:val="26"/>
                <w:szCs w:val="26"/>
              </w:rPr>
              <w:t>push and pull factors.</w:t>
            </w:r>
          </w:p>
          <w:p w14:paraId="7C953E82" w14:textId="59D24C25" w:rsidR="00811F13" w:rsidRPr="004D0573" w:rsidRDefault="00271E1E" w:rsidP="00E276D3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53D18">
              <w:rPr>
                <w:rFonts w:cstheme="minorHAnsi"/>
                <w:color w:val="000000" w:themeColor="text1"/>
                <w:sz w:val="26"/>
                <w:szCs w:val="26"/>
              </w:rPr>
              <w:t>We will the</w:t>
            </w:r>
            <w:r w:rsidR="00A53D18" w:rsidRPr="00A53D18">
              <w:rPr>
                <w:rFonts w:cstheme="minorHAnsi"/>
                <w:color w:val="000000" w:themeColor="text1"/>
                <w:sz w:val="26"/>
                <w:szCs w:val="26"/>
              </w:rPr>
              <w:t xml:space="preserve">n </w:t>
            </w:r>
            <w:r w:rsidRPr="00A53D18">
              <w:rPr>
                <w:rFonts w:cstheme="minorHAnsi"/>
                <w:color w:val="000000" w:themeColor="text1"/>
                <w:sz w:val="26"/>
                <w:szCs w:val="26"/>
              </w:rPr>
              <w:t xml:space="preserve">have an end of unit assessment </w:t>
            </w:r>
            <w:r w:rsidR="00A53D18" w:rsidRPr="00A53D18">
              <w:rPr>
                <w:rFonts w:cstheme="minorHAnsi"/>
                <w:color w:val="000000" w:themeColor="text1"/>
                <w:sz w:val="26"/>
                <w:szCs w:val="26"/>
              </w:rPr>
              <w:t xml:space="preserve">focusing on retrieval practice. This involves creating and using a rehearsal activity for homestudy to prepare for a </w:t>
            </w:r>
            <w:r w:rsidRPr="00A53D18">
              <w:rPr>
                <w:rFonts w:cstheme="minorHAnsi"/>
                <w:color w:val="000000" w:themeColor="text1"/>
                <w:sz w:val="26"/>
                <w:szCs w:val="26"/>
              </w:rPr>
              <w:t>‘</w:t>
            </w:r>
            <w:r w:rsidR="00A53D18" w:rsidRPr="00A53D18">
              <w:rPr>
                <w:rFonts w:cstheme="minorHAnsi"/>
                <w:color w:val="000000" w:themeColor="text1"/>
                <w:sz w:val="26"/>
                <w:szCs w:val="26"/>
              </w:rPr>
              <w:t>B</w:t>
            </w:r>
            <w:r w:rsidRPr="00A53D18">
              <w:rPr>
                <w:rFonts w:cstheme="minorHAnsi"/>
                <w:color w:val="000000" w:themeColor="text1"/>
                <w:sz w:val="26"/>
                <w:szCs w:val="26"/>
              </w:rPr>
              <w:t xml:space="preserve">rain </w:t>
            </w:r>
            <w:r w:rsidR="00A53D18" w:rsidRPr="00A53D18">
              <w:rPr>
                <w:rFonts w:cstheme="minorHAnsi"/>
                <w:color w:val="000000" w:themeColor="text1"/>
                <w:sz w:val="26"/>
                <w:szCs w:val="26"/>
              </w:rPr>
              <w:t>D</w:t>
            </w:r>
            <w:r w:rsidRPr="00A53D18">
              <w:rPr>
                <w:rFonts w:cstheme="minorHAnsi"/>
                <w:color w:val="000000" w:themeColor="text1"/>
                <w:sz w:val="26"/>
                <w:szCs w:val="26"/>
              </w:rPr>
              <w:t>ump’ activity</w:t>
            </w:r>
            <w:r w:rsidR="00A53D18" w:rsidRPr="00A53D18">
              <w:rPr>
                <w:rFonts w:cstheme="minorHAnsi"/>
                <w:color w:val="000000" w:themeColor="text1"/>
                <w:sz w:val="26"/>
                <w:szCs w:val="26"/>
              </w:rPr>
              <w:t xml:space="preserve"> </w:t>
            </w:r>
            <w:r w:rsidR="006441AA">
              <w:rPr>
                <w:rFonts w:cstheme="minorHAnsi"/>
                <w:color w:val="000000" w:themeColor="text1"/>
                <w:sz w:val="26"/>
                <w:szCs w:val="26"/>
              </w:rPr>
              <w:t xml:space="preserve">in class. We will use a blank A3 piece of paper to retrieve as much information </w:t>
            </w:r>
            <w:r w:rsidR="00A53D18" w:rsidRPr="00A53D18">
              <w:rPr>
                <w:rFonts w:cstheme="minorHAnsi"/>
                <w:color w:val="000000" w:themeColor="text1"/>
                <w:sz w:val="26"/>
                <w:szCs w:val="26"/>
              </w:rPr>
              <w:t>as</w:t>
            </w:r>
            <w:r w:rsidR="006441AA">
              <w:rPr>
                <w:rFonts w:cstheme="minorHAnsi"/>
                <w:color w:val="000000" w:themeColor="text1"/>
                <w:sz w:val="26"/>
                <w:szCs w:val="26"/>
              </w:rPr>
              <w:t xml:space="preserve"> we can about the Russia topic</w:t>
            </w:r>
            <w:r w:rsidR="00A53D18" w:rsidRPr="00A53D18">
              <w:rPr>
                <w:rFonts w:cstheme="minorHAnsi"/>
                <w:color w:val="000000" w:themeColor="text1"/>
                <w:sz w:val="26"/>
                <w:szCs w:val="26"/>
              </w:rPr>
              <w:t xml:space="preserve"> from memory</w:t>
            </w:r>
            <w:r w:rsidR="006441AA">
              <w:rPr>
                <w:rFonts w:cstheme="minorHAnsi"/>
                <w:color w:val="000000" w:themeColor="text1"/>
                <w:sz w:val="26"/>
                <w:szCs w:val="26"/>
              </w:rPr>
              <w:t xml:space="preserve"> with no notes to support.</w:t>
            </w:r>
          </w:p>
        </w:tc>
        <w:tc>
          <w:tcPr>
            <w:tcW w:w="875" w:type="pct"/>
            <w:vMerge/>
            <w:shd w:val="clear" w:color="auto" w:fill="FFEFFF"/>
          </w:tcPr>
          <w:p w14:paraId="048BF811" w14:textId="77777777" w:rsidR="008E39B4" w:rsidRPr="004D0573" w:rsidRDefault="008E39B4" w:rsidP="00E276D3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2B3A29B" w14:textId="49864984" w:rsidR="0053445E" w:rsidRDefault="006441AA" w:rsidP="008E39B4"/>
    <w:sectPr w:rsidR="0053445E" w:rsidSect="00A23F48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73289" w14:textId="77777777" w:rsidR="007F2C09" w:rsidRDefault="007F2C09" w:rsidP="00017B74">
      <w:pPr>
        <w:spacing w:after="0" w:line="240" w:lineRule="auto"/>
      </w:pPr>
      <w:r>
        <w:separator/>
      </w:r>
    </w:p>
  </w:endnote>
  <w:endnote w:type="continuationSeparator" w:id="0">
    <w:p w14:paraId="36292BA8" w14:textId="77777777" w:rsidR="007F2C09" w:rsidRDefault="007F2C09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A4DC7" w14:textId="77777777" w:rsidR="007F2C09" w:rsidRDefault="007F2C09" w:rsidP="00017B74">
      <w:pPr>
        <w:spacing w:after="0" w:line="240" w:lineRule="auto"/>
      </w:pPr>
      <w:r>
        <w:separator/>
      </w:r>
    </w:p>
  </w:footnote>
  <w:footnote w:type="continuationSeparator" w:id="0">
    <w:p w14:paraId="46A50FCA" w14:textId="77777777" w:rsidR="007F2C09" w:rsidRDefault="007F2C09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8F4F37"/>
    <w:multiLevelType w:val="hybridMultilevel"/>
    <w:tmpl w:val="51B87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9E58AD"/>
    <w:multiLevelType w:val="hybridMultilevel"/>
    <w:tmpl w:val="538C8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D14999"/>
    <w:multiLevelType w:val="hybridMultilevel"/>
    <w:tmpl w:val="5A38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1A356C"/>
    <w:multiLevelType w:val="hybridMultilevel"/>
    <w:tmpl w:val="8190E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276A92"/>
    <w:multiLevelType w:val="hybridMultilevel"/>
    <w:tmpl w:val="7B3AD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271E1E"/>
    <w:rsid w:val="002B0167"/>
    <w:rsid w:val="00311430"/>
    <w:rsid w:val="003E6B6F"/>
    <w:rsid w:val="00440E6C"/>
    <w:rsid w:val="00487E07"/>
    <w:rsid w:val="004D0573"/>
    <w:rsid w:val="005F4E99"/>
    <w:rsid w:val="006441AA"/>
    <w:rsid w:val="006762B9"/>
    <w:rsid w:val="007146EF"/>
    <w:rsid w:val="007D0860"/>
    <w:rsid w:val="007D54F2"/>
    <w:rsid w:val="007F2C09"/>
    <w:rsid w:val="00811F13"/>
    <w:rsid w:val="0083335D"/>
    <w:rsid w:val="00847F4E"/>
    <w:rsid w:val="008531B6"/>
    <w:rsid w:val="00867D25"/>
    <w:rsid w:val="008B1952"/>
    <w:rsid w:val="008E39B4"/>
    <w:rsid w:val="009457BD"/>
    <w:rsid w:val="00A23F48"/>
    <w:rsid w:val="00A314F1"/>
    <w:rsid w:val="00A53D18"/>
    <w:rsid w:val="00BA646E"/>
    <w:rsid w:val="00C14DC9"/>
    <w:rsid w:val="00CA59AB"/>
    <w:rsid w:val="00DA6BA5"/>
    <w:rsid w:val="00DB0006"/>
    <w:rsid w:val="00DC23A5"/>
    <w:rsid w:val="00DF3D53"/>
    <w:rsid w:val="00E276D3"/>
    <w:rsid w:val="00E5371A"/>
    <w:rsid w:val="00F43D58"/>
    <w:rsid w:val="00F45821"/>
    <w:rsid w:val="00F775B6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paragraph" w:styleId="Heading3">
    <w:name w:val="heading 3"/>
    <w:basedOn w:val="Normal"/>
    <w:link w:val="Heading3Char"/>
    <w:uiPriority w:val="9"/>
    <w:qFormat/>
    <w:rsid w:val="00945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9457B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457B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F3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news/topics/ce1qrvlegnyt/russi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news/world/asia/chin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BChant</cp:lastModifiedBy>
  <cp:revision>4</cp:revision>
  <dcterms:created xsi:type="dcterms:W3CDTF">2022-06-06T11:05:00Z</dcterms:created>
  <dcterms:modified xsi:type="dcterms:W3CDTF">2022-06-06T14:44:00Z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